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管理员审核要点说明</w:t>
      </w:r>
    </w:p>
    <w:p>
      <w:pPr>
        <w:jc w:val="center"/>
        <w:rPr>
          <w:sz w:val="24"/>
        </w:rPr>
      </w:pPr>
    </w:p>
    <w:p>
      <w:p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如果是新进教师，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第一步先完成教职工的个人信息审核，基本数据由人事管理系统导入，只需审核学科信息和是否统计，现有在岗的教职工填“是”。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如果是已填写过科研管理系统的人员，这一步无需操作。</w:t>
      </w:r>
    </w:p>
    <w:p>
      <w:p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二、第二步审核教职工的科研数据。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为规范数据采集，所有的一类成果需扫描成一个PDF文档，并以教师名字+成果题目命名</w:t>
      </w:r>
      <w:bookmarkStart w:id="17" w:name="_GoBack"/>
      <w:bookmarkEnd w:id="17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。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科研绩效考核，科研管理系统的处理方式有两种：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第一种</w:t>
      </w:r>
      <w:bookmarkStart w:id="0" w:name="OLE_LINK8"/>
      <w:bookmarkStart w:id="1" w:name="OLE_LINK9"/>
      <w:r>
        <w:rPr>
          <w:rFonts w:hint="eastAsia" w:ascii="宋体" w:hAnsi="宋体" w:eastAsia="宋体" w:cs="宋体"/>
          <w:sz w:val="28"/>
          <w:szCs w:val="28"/>
        </w:rPr>
        <w:t>方式</w:t>
      </w:r>
      <w:bookmarkEnd w:id="0"/>
      <w:r>
        <w:rPr>
          <w:rFonts w:hint="eastAsia" w:ascii="宋体" w:hAnsi="宋体" w:eastAsia="宋体" w:cs="宋体"/>
          <w:sz w:val="28"/>
          <w:szCs w:val="28"/>
        </w:rPr>
        <w:t>是</w:t>
      </w:r>
      <w:bookmarkEnd w:id="1"/>
      <w:r>
        <w:rPr>
          <w:rFonts w:hint="eastAsia" w:ascii="宋体" w:hAnsi="宋体" w:eastAsia="宋体" w:cs="宋体"/>
          <w:sz w:val="28"/>
          <w:szCs w:val="28"/>
        </w:rPr>
        <w:t>系统自动生成，有论文、研究报告、著作成果、鉴定成果、知识产权、成果获奖。</w:t>
      </w:r>
      <w:bookmarkStart w:id="2" w:name="OLE_LINK2"/>
      <w:r>
        <w:rPr>
          <w:rFonts w:hint="eastAsia" w:ascii="宋体" w:hAnsi="宋体" w:eastAsia="宋体" w:cs="宋体"/>
          <w:sz w:val="28"/>
          <w:szCs w:val="28"/>
        </w:rPr>
        <w:t>这种方式处理时，只要准确输入</w:t>
      </w:r>
      <w:bookmarkEnd w:id="2"/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2152650" cy="2667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，系统就会自动获取算分。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第二种是需要教职工输入科研分分值、业绩点分值，有纵向项目、横向项目、艺术作品、其他成果。这种方式处理时，需要准确输入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69230" cy="286385"/>
            <wp:effectExtent l="0" t="0" r="7620" b="1841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以及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2152650" cy="2667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，系统会读取。具体如下：</w:t>
      </w:r>
    </w:p>
    <w:p>
      <w:pPr>
        <w:jc w:val="center"/>
        <w:rPr>
          <w:sz w:val="24"/>
        </w:rPr>
      </w:pP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（一）论文</w:t>
      </w:r>
    </w:p>
    <w:p>
      <w:pPr>
        <w:jc w:val="left"/>
        <w:rPr>
          <w:sz w:val="24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bookmarkStart w:id="3" w:name="OLE_LINK3"/>
      <w:r>
        <w:rPr>
          <w:rFonts w:hint="eastAsia" w:ascii="宋体" w:hAnsi="宋体" w:eastAsia="宋体" w:cs="宋体"/>
          <w:sz w:val="28"/>
          <w:szCs w:val="28"/>
        </w:rPr>
        <w:t xml:space="preserve">  审核教职工论文填写的各个字段是否准确，并审核附件是否已经上传。</w:t>
      </w:r>
      <w:bookmarkEnd w:id="3"/>
      <w:r>
        <w:rPr>
          <w:rFonts w:hint="eastAsia" w:ascii="宋体" w:hAnsi="宋体" w:eastAsia="宋体" w:cs="宋体"/>
          <w:sz w:val="28"/>
          <w:szCs w:val="28"/>
        </w:rPr>
        <w:t>特别要注意在审核论文的刊物类型时，一篇论文刊物类型可能涉及到多种，有证明材料的情况下都打上</w:t>
      </w:r>
      <w:r>
        <w:rPr>
          <w:rFonts w:ascii="宋体" w:hAnsi="宋体" w:eastAsia="宋体" w:cs="宋体"/>
          <w:sz w:val="28"/>
          <w:szCs w:val="28"/>
        </w:rPr>
        <w:drawing>
          <wp:inline distT="0" distB="0" distL="114300" distR="114300">
            <wp:extent cx="200025" cy="1619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。比如说，部分期刊系统设置成是自动识别的，有：</w:t>
      </w:r>
      <w:r>
        <w:rPr>
          <w:rFonts w:ascii="宋体" w:hAnsi="宋体" w:eastAsia="宋体" w:cs="宋体"/>
          <w:sz w:val="28"/>
          <w:szCs w:val="28"/>
        </w:rPr>
        <w:t>权威期刊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理科类一级学术期刊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文科类一级学术期刊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北大核心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ascii="宋体" w:hAnsi="宋体" w:eastAsia="宋体" w:cs="宋体"/>
          <w:sz w:val="28"/>
          <w:szCs w:val="28"/>
        </w:rPr>
        <w:t>国内二级（核心）学术期刊</w:t>
      </w:r>
      <w:r>
        <w:rPr>
          <w:rFonts w:hint="eastAsia" w:ascii="宋体" w:hAnsi="宋体" w:eastAsia="宋体" w:cs="宋体"/>
          <w:sz w:val="28"/>
          <w:szCs w:val="28"/>
        </w:rPr>
        <w:t>，有多于上述期刊类型的，可以再次打勾。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1、学术论文</w:t>
      </w:r>
      <w:bookmarkStart w:id="4" w:name="OLE_LINK1"/>
      <w:r>
        <w:rPr>
          <w:rFonts w:hint="eastAsia"/>
          <w:sz w:val="28"/>
          <w:szCs w:val="28"/>
        </w:rPr>
        <w:t>科研分贡献度分配</w:t>
      </w:r>
      <w:bookmarkEnd w:id="4"/>
      <w:r>
        <w:rPr>
          <w:rFonts w:hint="eastAsia"/>
          <w:sz w:val="28"/>
          <w:szCs w:val="28"/>
        </w:rPr>
        <w:t>比例按照图1所示比例分配。</w:t>
      </w:r>
      <w:bookmarkStart w:id="5" w:name="OLE_LINK17"/>
      <w:r>
        <w:rPr>
          <w:rFonts w:hint="eastAsia"/>
          <w:sz w:val="28"/>
          <w:szCs w:val="28"/>
          <w:lang w:val="en-US" w:eastAsia="zh-CN"/>
        </w:rPr>
        <w:t>论文业绩点分配给第一作者，业绩点贡献度填写100%。</w:t>
      </w:r>
      <w:bookmarkEnd w:id="5"/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114300" distR="114300">
            <wp:extent cx="4267200" cy="2171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图1：学术论文分配比例</w:t>
      </w:r>
    </w:p>
    <w:p>
      <w:pPr>
        <w:numPr>
          <w:ilvl w:val="0"/>
          <w:numId w:val="1"/>
        </w:numPr>
        <w:ind w:firstLine="180"/>
        <w:rPr>
          <w:sz w:val="28"/>
          <w:szCs w:val="28"/>
        </w:rPr>
      </w:pPr>
      <w:r>
        <w:rPr>
          <w:rFonts w:hint="eastAsia"/>
          <w:sz w:val="28"/>
          <w:szCs w:val="28"/>
        </w:rPr>
        <w:t>如为学生科研论文，则指导老师以第一作者计算，学生相应排后，除去对应的部分。</w:t>
      </w:r>
    </w:p>
    <w:p>
      <w:pPr>
        <w:numPr>
          <w:ilvl w:val="0"/>
          <w:numId w:val="1"/>
        </w:numPr>
        <w:ind w:firstLine="180"/>
        <w:rPr>
          <w:sz w:val="28"/>
          <w:szCs w:val="28"/>
        </w:rPr>
      </w:pPr>
      <w:r>
        <w:rPr>
          <w:rFonts w:hint="eastAsia"/>
          <w:sz w:val="28"/>
          <w:szCs w:val="28"/>
        </w:rPr>
        <w:t>如有通讯作者，且第一单位为丽水学院，才会计分（文件特别说明除外）。</w:t>
      </w:r>
    </w:p>
    <w:p>
      <w:pPr>
        <w:numPr>
          <w:ilvl w:val="1"/>
          <w:numId w:val="1"/>
        </w:numPr>
        <w:tabs>
          <w:tab w:val="left" w:pos="900"/>
          <w:tab w:val="clear" w:pos="1140"/>
        </w:tabs>
        <w:ind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学术论文期刊需看下是否合法。查询网址：</w:t>
      </w:r>
      <w:r>
        <w:fldChar w:fldCharType="begin"/>
      </w:r>
      <w:r>
        <w:instrText xml:space="preserve"> HYPERLINK "http://www.gapp.gov.cn/zongshu/magazine.shtml" </w:instrText>
      </w:r>
      <w:r>
        <w:fldChar w:fldCharType="separate"/>
      </w:r>
      <w:r>
        <w:rPr>
          <w:rStyle w:val="6"/>
          <w:rFonts w:hint="eastAsia"/>
          <w:sz w:val="28"/>
          <w:szCs w:val="28"/>
        </w:rPr>
        <w:t>http://www.gapp.gov.cn/zongshu/magazine.shtml</w:t>
      </w:r>
      <w:r>
        <w:rPr>
          <w:rStyle w:val="6"/>
          <w:rFonts w:hint="eastAsia"/>
          <w:sz w:val="28"/>
          <w:szCs w:val="28"/>
        </w:rPr>
        <w:fldChar w:fldCharType="end"/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（二）纵向项目</w:t>
      </w:r>
    </w:p>
    <w:p>
      <w:pPr>
        <w:jc w:val="left"/>
        <w:rPr>
          <w:sz w:val="24"/>
        </w:rPr>
      </w:pPr>
      <w:bookmarkStart w:id="6" w:name="OLE_LINK4"/>
      <w:r>
        <w:rPr>
          <w:rFonts w:hint="eastAsia" w:ascii="宋体" w:hAnsi="宋体" w:eastAsia="宋体" w:cs="宋体"/>
          <w:sz w:val="28"/>
          <w:szCs w:val="28"/>
        </w:rPr>
        <w:t xml:space="preserve">  审核教职工纵向项目填写的各个字段是否准确，并审核相关附件是否已经上传。比如201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年结题的项目，则在考核时必须提供结题证明附件材料（结题证书、结题报告等）。</w:t>
      </w:r>
    </w:p>
    <w:bookmarkEnd w:id="6"/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（三）横向项目</w:t>
      </w:r>
    </w:p>
    <w:p>
      <w:pPr>
        <w:jc w:val="left"/>
        <w:rPr>
          <w:sz w:val="24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bookmarkStart w:id="7" w:name="OLE_LINK5"/>
      <w:r>
        <w:rPr>
          <w:rFonts w:hint="eastAsia" w:ascii="宋体" w:hAnsi="宋体" w:eastAsia="宋体" w:cs="宋体"/>
          <w:sz w:val="28"/>
          <w:szCs w:val="28"/>
        </w:rPr>
        <w:t xml:space="preserve"> 审核教职工横向项目填写的各个字段是否准确，并审核相关附件是否已经上传。</w:t>
      </w:r>
      <w:bookmarkEnd w:id="7"/>
      <w:r>
        <w:rPr>
          <w:rFonts w:hint="eastAsia" w:ascii="宋体" w:hAnsi="宋体" w:eastAsia="宋体" w:cs="宋体"/>
          <w:sz w:val="28"/>
          <w:szCs w:val="28"/>
        </w:rPr>
        <w:t>特别注意的是</w:t>
      </w:r>
      <w:bookmarkStart w:id="8" w:name="OLE_LINK16"/>
      <w:r>
        <w:rPr>
          <w:rFonts w:hint="eastAsia" w:ascii="宋体" w:hAnsi="宋体" w:eastAsia="宋体" w:cs="宋体"/>
          <w:sz w:val="28"/>
          <w:szCs w:val="28"/>
        </w:rPr>
        <w:t>，</w:t>
      </w:r>
      <w:bookmarkStart w:id="9" w:name="OLE_LINK15"/>
      <w:r>
        <w:rPr>
          <w:rFonts w:hint="eastAsia" w:ascii="宋体" w:hAnsi="宋体" w:eastAsia="宋体" w:cs="宋体"/>
          <w:sz w:val="28"/>
          <w:szCs w:val="28"/>
        </w:rPr>
        <w:t>横向项目是以到账经费为准，教职工在到账经费里必须登记。如下所示：</w:t>
      </w:r>
      <w:bookmarkEnd w:id="8"/>
      <w:r>
        <w:drawing>
          <wp:inline distT="0" distB="0" distL="114300" distR="114300">
            <wp:extent cx="5269230" cy="2058670"/>
            <wp:effectExtent l="0" t="0" r="7620" b="1778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58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9"/>
    </w:p>
    <w:p>
      <w:pPr>
        <w:jc w:val="left"/>
        <w:rPr>
          <w:sz w:val="24"/>
        </w:rPr>
      </w:pP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（四）知识产权</w:t>
      </w:r>
    </w:p>
    <w:p>
      <w:pPr>
        <w:jc w:val="left"/>
        <w:rPr>
          <w:sz w:val="24"/>
        </w:rPr>
      </w:pPr>
      <w:bookmarkStart w:id="10" w:name="OLE_LINK13"/>
      <w:r>
        <w:rPr>
          <w:rFonts w:hint="eastAsia" w:ascii="宋体" w:hAnsi="宋体" w:eastAsia="宋体" w:cs="宋体"/>
          <w:sz w:val="28"/>
          <w:szCs w:val="28"/>
        </w:rPr>
        <w:t xml:space="preserve"> </w:t>
      </w:r>
      <w:bookmarkStart w:id="11" w:name="OLE_LINK6"/>
      <w:r>
        <w:rPr>
          <w:rFonts w:hint="eastAsia" w:ascii="宋体" w:hAnsi="宋体" w:eastAsia="宋体" w:cs="宋体"/>
          <w:sz w:val="28"/>
          <w:szCs w:val="28"/>
        </w:rPr>
        <w:t>审核教职工知识产权填写的各个字段是否准确，并审核相关附件是否已经上传。</w:t>
      </w:r>
      <w:bookmarkEnd w:id="11"/>
      <w:r>
        <w:rPr>
          <w:rFonts w:hint="eastAsia" w:ascii="宋体" w:hAnsi="宋体" w:eastAsia="宋体" w:cs="宋体"/>
          <w:sz w:val="28"/>
          <w:szCs w:val="28"/>
        </w:rPr>
        <w:t>专利提供专利证书扫描件，软件著作权提供著作权扫描件和《丽水学院软件著作权登记备案表》。</w:t>
      </w:r>
    </w:p>
    <w:bookmarkEnd w:id="10"/>
    <w:p>
      <w:pPr>
        <w:jc w:val="left"/>
        <w:rPr>
          <w:rFonts w:ascii="宋体" w:hAnsi="宋体" w:eastAsia="宋体" w:cs="宋体"/>
          <w:sz w:val="28"/>
          <w:szCs w:val="28"/>
        </w:rPr>
      </w:pPr>
      <w:bookmarkStart w:id="12" w:name="OLE_LINK11"/>
      <w:r>
        <w:rPr>
          <w:rFonts w:hint="eastAsia" w:ascii="宋体" w:hAnsi="宋体" w:eastAsia="宋体" w:cs="宋体"/>
          <w:sz w:val="28"/>
          <w:szCs w:val="28"/>
        </w:rPr>
        <w:t>（五）艺术作品</w:t>
      </w:r>
    </w:p>
    <w:bookmarkEnd w:id="12"/>
    <w:p>
      <w:pPr>
        <w:jc w:val="left"/>
        <w:rPr>
          <w:rFonts w:ascii="宋体" w:hAnsi="宋体" w:eastAsia="宋体" w:cs="宋体"/>
          <w:sz w:val="28"/>
          <w:szCs w:val="28"/>
        </w:rPr>
      </w:pPr>
      <w:bookmarkStart w:id="13" w:name="OLE_LINK7"/>
      <w:bookmarkStart w:id="14" w:name="OLE_LINK12"/>
      <w:r>
        <w:rPr>
          <w:rFonts w:hint="eastAsia" w:ascii="宋体" w:hAnsi="宋体" w:eastAsia="宋体" w:cs="宋体"/>
          <w:sz w:val="28"/>
          <w:szCs w:val="28"/>
        </w:rPr>
        <w:t>审核教职工艺术作品填写的各个字段是否准确，并审核相关附件是否已经上传。</w:t>
      </w:r>
      <w:bookmarkEnd w:id="13"/>
      <w:r>
        <w:rPr>
          <w:rFonts w:hint="eastAsia" w:ascii="宋体" w:hAnsi="宋体" w:eastAsia="宋体" w:cs="宋体"/>
          <w:sz w:val="28"/>
          <w:szCs w:val="28"/>
        </w:rPr>
        <w:t>艺术作品需要二级学院的学术委员会讨论过后，纸质汇总</w:t>
      </w:r>
      <w:bookmarkEnd w:id="14"/>
      <w:r>
        <w:rPr>
          <w:rFonts w:hint="eastAsia" w:ascii="宋体" w:hAnsi="宋体" w:eastAsia="宋体" w:cs="宋体"/>
          <w:sz w:val="28"/>
          <w:szCs w:val="28"/>
        </w:rPr>
        <w:t>表领导签字盖章。</w:t>
      </w:r>
    </w:p>
    <w:p>
      <w:pPr>
        <w:numPr>
          <w:ilvl w:val="0"/>
          <w:numId w:val="2"/>
        </w:num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著作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bookmarkStart w:id="15" w:name="OLE_LINK14"/>
      <w:r>
        <w:rPr>
          <w:rFonts w:hint="eastAsia" w:ascii="宋体" w:hAnsi="宋体" w:eastAsia="宋体" w:cs="宋体"/>
          <w:sz w:val="28"/>
          <w:szCs w:val="28"/>
        </w:rPr>
        <w:t xml:space="preserve"> 审核教职工著作填写的各个字段是否准确，并审核相关附件是否已经上传。著作封面、目录、摘要、封底进行扫描上传，二级单位需收集原件。</w:t>
      </w:r>
    </w:p>
    <w:bookmarkEnd w:id="15"/>
    <w:p>
      <w:pPr>
        <w:numPr>
          <w:ilvl w:val="0"/>
          <w:numId w:val="2"/>
        </w:num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研究报告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审核教职工研究报告填写的各个字段是否准确，并审核相关附件是否已经上传。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（八）其他成果</w:t>
      </w:r>
    </w:p>
    <w:p>
      <w:pPr>
        <w:jc w:val="left"/>
      </w:pPr>
      <w:r>
        <w:rPr>
          <w:rFonts w:hint="eastAsia" w:ascii="宋体" w:hAnsi="宋体" w:eastAsia="宋体" w:cs="宋体"/>
          <w:sz w:val="28"/>
          <w:szCs w:val="28"/>
        </w:rPr>
        <w:t>审核教职工艺术作品填写的各个字段是否准确，并审核相关附件是否已经上传。主要包含：</w:t>
      </w:r>
      <w:r>
        <w:drawing>
          <wp:inline distT="0" distB="0" distL="114300" distR="114300">
            <wp:extent cx="5269230" cy="224790"/>
            <wp:effectExtent l="0" t="0" r="7620" b="381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24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（九）其他特殊情况处理方式</w:t>
      </w:r>
    </w:p>
    <w:p>
      <w:pPr>
        <w:ind w:firstLine="840" w:firstLineChars="3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原则上所有的科研数据在当年计算绩效奖励，因此当年必须填报系统，系统将自动获取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规定时间内</w:t>
      </w:r>
      <w:r>
        <w:rPr>
          <w:rFonts w:hint="eastAsia" w:ascii="宋体" w:hAnsi="宋体" w:eastAsia="宋体" w:cs="宋体"/>
          <w:sz w:val="28"/>
          <w:szCs w:val="28"/>
        </w:rPr>
        <w:t>的数据进行测算。如因客观原因（如国外访学）无法申报绩效奖励时，则视情况延迟在下一年算分，但必须填写</w:t>
      </w:r>
      <w:bookmarkStart w:id="16" w:name="OLE_LINK10"/>
      <w:r>
        <w:rPr>
          <w:rFonts w:hint="eastAsia" w:ascii="宋体" w:hAnsi="宋体" w:eastAsia="宋体" w:cs="宋体"/>
          <w:sz w:val="28"/>
          <w:szCs w:val="28"/>
        </w:rPr>
        <w:t>申请</w:t>
      </w:r>
      <w:bookmarkEnd w:id="16"/>
      <w:r>
        <w:rPr>
          <w:rFonts w:hint="eastAsia" w:ascii="宋体" w:hAnsi="宋体" w:eastAsia="宋体" w:cs="宋体"/>
          <w:sz w:val="28"/>
          <w:szCs w:val="28"/>
        </w:rPr>
        <w:t>表，请二级学院批准后，交由学校科研管理与地方合作处进行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审核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29B3B"/>
    <w:multiLevelType w:val="singleLevel"/>
    <w:tmpl w:val="58329B3B"/>
    <w:lvl w:ilvl="0" w:tentative="0">
      <w:start w:val="6"/>
      <w:numFmt w:val="chineseCounting"/>
      <w:suff w:val="nothing"/>
      <w:lvlText w:val="（%1）"/>
      <w:lvlJc w:val="left"/>
    </w:lvl>
  </w:abstractNum>
  <w:abstractNum w:abstractNumId="1">
    <w:nsid w:val="5A1B7589"/>
    <w:multiLevelType w:val="multilevel"/>
    <w:tmpl w:val="5A1B7589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2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A62"/>
    <w:rsid w:val="000154DB"/>
    <w:rsid w:val="00091742"/>
    <w:rsid w:val="001B6DE7"/>
    <w:rsid w:val="001F162B"/>
    <w:rsid w:val="00482D2F"/>
    <w:rsid w:val="005B0A62"/>
    <w:rsid w:val="0086440D"/>
    <w:rsid w:val="00947749"/>
    <w:rsid w:val="00AB2F3F"/>
    <w:rsid w:val="00BB2A1B"/>
    <w:rsid w:val="01277BAE"/>
    <w:rsid w:val="014307CF"/>
    <w:rsid w:val="014B3D18"/>
    <w:rsid w:val="016705CD"/>
    <w:rsid w:val="01706931"/>
    <w:rsid w:val="018D51A5"/>
    <w:rsid w:val="019B2DA4"/>
    <w:rsid w:val="01F67F24"/>
    <w:rsid w:val="01FC2618"/>
    <w:rsid w:val="02044489"/>
    <w:rsid w:val="021F5809"/>
    <w:rsid w:val="023905E1"/>
    <w:rsid w:val="023E2C66"/>
    <w:rsid w:val="0253673E"/>
    <w:rsid w:val="026540A2"/>
    <w:rsid w:val="02677F52"/>
    <w:rsid w:val="026F46EF"/>
    <w:rsid w:val="027412E6"/>
    <w:rsid w:val="02B12949"/>
    <w:rsid w:val="031C259E"/>
    <w:rsid w:val="037930E6"/>
    <w:rsid w:val="0389099D"/>
    <w:rsid w:val="038F6D35"/>
    <w:rsid w:val="03FE7607"/>
    <w:rsid w:val="040C06BD"/>
    <w:rsid w:val="045775DF"/>
    <w:rsid w:val="049D13B5"/>
    <w:rsid w:val="04A71018"/>
    <w:rsid w:val="04AE2333"/>
    <w:rsid w:val="04C83A32"/>
    <w:rsid w:val="04D8232E"/>
    <w:rsid w:val="05002429"/>
    <w:rsid w:val="050F3904"/>
    <w:rsid w:val="05302F0B"/>
    <w:rsid w:val="0538527E"/>
    <w:rsid w:val="05457819"/>
    <w:rsid w:val="05671B50"/>
    <w:rsid w:val="05695C70"/>
    <w:rsid w:val="056B4238"/>
    <w:rsid w:val="05A54E51"/>
    <w:rsid w:val="05D616AC"/>
    <w:rsid w:val="062E25FE"/>
    <w:rsid w:val="06621FE5"/>
    <w:rsid w:val="069B6118"/>
    <w:rsid w:val="06A23BEA"/>
    <w:rsid w:val="06AE73C2"/>
    <w:rsid w:val="06BF4727"/>
    <w:rsid w:val="06C7145B"/>
    <w:rsid w:val="06D202B5"/>
    <w:rsid w:val="07021540"/>
    <w:rsid w:val="075109A4"/>
    <w:rsid w:val="07E6628D"/>
    <w:rsid w:val="081327F2"/>
    <w:rsid w:val="083A31EB"/>
    <w:rsid w:val="08501809"/>
    <w:rsid w:val="0869251A"/>
    <w:rsid w:val="08847B1C"/>
    <w:rsid w:val="08A55FD8"/>
    <w:rsid w:val="08DA1E8F"/>
    <w:rsid w:val="090C208D"/>
    <w:rsid w:val="091457EE"/>
    <w:rsid w:val="092C36EF"/>
    <w:rsid w:val="09393B6F"/>
    <w:rsid w:val="094328C5"/>
    <w:rsid w:val="095A1DB0"/>
    <w:rsid w:val="096176C4"/>
    <w:rsid w:val="09642CF5"/>
    <w:rsid w:val="096A0422"/>
    <w:rsid w:val="096C5C19"/>
    <w:rsid w:val="097A166A"/>
    <w:rsid w:val="09967E08"/>
    <w:rsid w:val="099B2574"/>
    <w:rsid w:val="09A92269"/>
    <w:rsid w:val="09D00C9E"/>
    <w:rsid w:val="09E02CF4"/>
    <w:rsid w:val="09E06E66"/>
    <w:rsid w:val="09EB3F4F"/>
    <w:rsid w:val="09FE15D5"/>
    <w:rsid w:val="0A283E0C"/>
    <w:rsid w:val="0A2F29EE"/>
    <w:rsid w:val="0A61576D"/>
    <w:rsid w:val="0A757CE5"/>
    <w:rsid w:val="0A865C2E"/>
    <w:rsid w:val="0AAD1D9B"/>
    <w:rsid w:val="0ABE57EB"/>
    <w:rsid w:val="0AC80FFF"/>
    <w:rsid w:val="0AC8310B"/>
    <w:rsid w:val="0AE103CC"/>
    <w:rsid w:val="0AE3533F"/>
    <w:rsid w:val="0B3520FB"/>
    <w:rsid w:val="0B480976"/>
    <w:rsid w:val="0C281F46"/>
    <w:rsid w:val="0C4A2046"/>
    <w:rsid w:val="0CC60F06"/>
    <w:rsid w:val="0CEA0087"/>
    <w:rsid w:val="0D032DB1"/>
    <w:rsid w:val="0D3459A7"/>
    <w:rsid w:val="0D4A310B"/>
    <w:rsid w:val="0D620A0D"/>
    <w:rsid w:val="0DCC4320"/>
    <w:rsid w:val="0DDF3976"/>
    <w:rsid w:val="0E194D4A"/>
    <w:rsid w:val="0E1A7848"/>
    <w:rsid w:val="0E1C48C8"/>
    <w:rsid w:val="0E4E1800"/>
    <w:rsid w:val="0E765B88"/>
    <w:rsid w:val="0EA71A07"/>
    <w:rsid w:val="0EBD0744"/>
    <w:rsid w:val="0EC12EAC"/>
    <w:rsid w:val="0ED9256A"/>
    <w:rsid w:val="0F017767"/>
    <w:rsid w:val="0F134632"/>
    <w:rsid w:val="0F2200AC"/>
    <w:rsid w:val="0F2602FE"/>
    <w:rsid w:val="0F770982"/>
    <w:rsid w:val="0FC14132"/>
    <w:rsid w:val="0FC8714E"/>
    <w:rsid w:val="0FD3651E"/>
    <w:rsid w:val="0FD76DDB"/>
    <w:rsid w:val="0FFE10AF"/>
    <w:rsid w:val="100058AF"/>
    <w:rsid w:val="10304F43"/>
    <w:rsid w:val="104C4D47"/>
    <w:rsid w:val="108B25AD"/>
    <w:rsid w:val="10906A4C"/>
    <w:rsid w:val="10CC425E"/>
    <w:rsid w:val="10CD7DF8"/>
    <w:rsid w:val="11225DC9"/>
    <w:rsid w:val="11660BF3"/>
    <w:rsid w:val="116B5E06"/>
    <w:rsid w:val="11794344"/>
    <w:rsid w:val="11CB15E5"/>
    <w:rsid w:val="1200349C"/>
    <w:rsid w:val="12063C82"/>
    <w:rsid w:val="120E0CE6"/>
    <w:rsid w:val="121433F7"/>
    <w:rsid w:val="122233BF"/>
    <w:rsid w:val="12293717"/>
    <w:rsid w:val="125D7071"/>
    <w:rsid w:val="129F17D8"/>
    <w:rsid w:val="13591344"/>
    <w:rsid w:val="139D10D6"/>
    <w:rsid w:val="13B846A5"/>
    <w:rsid w:val="14091F63"/>
    <w:rsid w:val="141A4043"/>
    <w:rsid w:val="14406BE6"/>
    <w:rsid w:val="145A1DFF"/>
    <w:rsid w:val="145D088E"/>
    <w:rsid w:val="14880EAA"/>
    <w:rsid w:val="14883F98"/>
    <w:rsid w:val="14A77A8D"/>
    <w:rsid w:val="14AC4CEE"/>
    <w:rsid w:val="14AD53AD"/>
    <w:rsid w:val="14C24E81"/>
    <w:rsid w:val="14C36757"/>
    <w:rsid w:val="150C68EF"/>
    <w:rsid w:val="153B2781"/>
    <w:rsid w:val="154033F4"/>
    <w:rsid w:val="156062FD"/>
    <w:rsid w:val="156819C0"/>
    <w:rsid w:val="15AC68F6"/>
    <w:rsid w:val="15AE04F8"/>
    <w:rsid w:val="15DA1164"/>
    <w:rsid w:val="15FD7C06"/>
    <w:rsid w:val="160520C5"/>
    <w:rsid w:val="161645EA"/>
    <w:rsid w:val="162534EB"/>
    <w:rsid w:val="162E67CF"/>
    <w:rsid w:val="16443AA7"/>
    <w:rsid w:val="1689596B"/>
    <w:rsid w:val="168C36EA"/>
    <w:rsid w:val="169B3B05"/>
    <w:rsid w:val="169F6E1C"/>
    <w:rsid w:val="16A51E27"/>
    <w:rsid w:val="16DB45A6"/>
    <w:rsid w:val="173E06FF"/>
    <w:rsid w:val="17734332"/>
    <w:rsid w:val="177A0FA1"/>
    <w:rsid w:val="177B51F6"/>
    <w:rsid w:val="17C755E3"/>
    <w:rsid w:val="17E80191"/>
    <w:rsid w:val="184529C6"/>
    <w:rsid w:val="186A5AD1"/>
    <w:rsid w:val="18B569E2"/>
    <w:rsid w:val="19516A63"/>
    <w:rsid w:val="1957685A"/>
    <w:rsid w:val="196A4063"/>
    <w:rsid w:val="19CB6E17"/>
    <w:rsid w:val="19F4637B"/>
    <w:rsid w:val="1A352C3F"/>
    <w:rsid w:val="1A3A4047"/>
    <w:rsid w:val="1A3C3EA4"/>
    <w:rsid w:val="1A9845A1"/>
    <w:rsid w:val="1A993994"/>
    <w:rsid w:val="1AA25762"/>
    <w:rsid w:val="1AD83A3A"/>
    <w:rsid w:val="1AEC0ECA"/>
    <w:rsid w:val="1B7D0D69"/>
    <w:rsid w:val="1B9275EC"/>
    <w:rsid w:val="1B951CF6"/>
    <w:rsid w:val="1BB76F75"/>
    <w:rsid w:val="1BE20DF0"/>
    <w:rsid w:val="1BE51ACD"/>
    <w:rsid w:val="1BF00E7F"/>
    <w:rsid w:val="1C0A4F1C"/>
    <w:rsid w:val="1C723FD4"/>
    <w:rsid w:val="1C821199"/>
    <w:rsid w:val="1C927DBA"/>
    <w:rsid w:val="1CBF1CB3"/>
    <w:rsid w:val="1CFD1E7F"/>
    <w:rsid w:val="1D354B95"/>
    <w:rsid w:val="1D5E30FD"/>
    <w:rsid w:val="1D75550C"/>
    <w:rsid w:val="1D8A1D81"/>
    <w:rsid w:val="1D9920D3"/>
    <w:rsid w:val="1DE23429"/>
    <w:rsid w:val="1DF6258B"/>
    <w:rsid w:val="1E1A1881"/>
    <w:rsid w:val="1E203420"/>
    <w:rsid w:val="1E6E43BB"/>
    <w:rsid w:val="1E802171"/>
    <w:rsid w:val="1E905AC3"/>
    <w:rsid w:val="1F775917"/>
    <w:rsid w:val="1F8503F7"/>
    <w:rsid w:val="1FF60389"/>
    <w:rsid w:val="20075BD3"/>
    <w:rsid w:val="200F6A6D"/>
    <w:rsid w:val="203B4E60"/>
    <w:rsid w:val="2044293A"/>
    <w:rsid w:val="206407CD"/>
    <w:rsid w:val="20894C2D"/>
    <w:rsid w:val="208C4C10"/>
    <w:rsid w:val="20B5492A"/>
    <w:rsid w:val="20BA1E72"/>
    <w:rsid w:val="20E24C84"/>
    <w:rsid w:val="20E81B7C"/>
    <w:rsid w:val="21593436"/>
    <w:rsid w:val="216B587D"/>
    <w:rsid w:val="21811252"/>
    <w:rsid w:val="21B46481"/>
    <w:rsid w:val="21BD3613"/>
    <w:rsid w:val="220B2B2D"/>
    <w:rsid w:val="223F3A6D"/>
    <w:rsid w:val="227C1869"/>
    <w:rsid w:val="2283146C"/>
    <w:rsid w:val="22CC25A2"/>
    <w:rsid w:val="22E63B32"/>
    <w:rsid w:val="2324225F"/>
    <w:rsid w:val="23277935"/>
    <w:rsid w:val="232E3A75"/>
    <w:rsid w:val="23407C75"/>
    <w:rsid w:val="23583499"/>
    <w:rsid w:val="23850241"/>
    <w:rsid w:val="23D2093C"/>
    <w:rsid w:val="23DB5D80"/>
    <w:rsid w:val="2416187A"/>
    <w:rsid w:val="24321F8F"/>
    <w:rsid w:val="24536382"/>
    <w:rsid w:val="24C372D3"/>
    <w:rsid w:val="24C53947"/>
    <w:rsid w:val="24E87DEF"/>
    <w:rsid w:val="251C5247"/>
    <w:rsid w:val="258132EB"/>
    <w:rsid w:val="25B3622E"/>
    <w:rsid w:val="25EC2B27"/>
    <w:rsid w:val="25F42EC3"/>
    <w:rsid w:val="25F46FF4"/>
    <w:rsid w:val="265227B5"/>
    <w:rsid w:val="26634260"/>
    <w:rsid w:val="266F5C5F"/>
    <w:rsid w:val="26720088"/>
    <w:rsid w:val="267C1E85"/>
    <w:rsid w:val="26AA7154"/>
    <w:rsid w:val="26BE4329"/>
    <w:rsid w:val="271F21C2"/>
    <w:rsid w:val="273B69BA"/>
    <w:rsid w:val="27501197"/>
    <w:rsid w:val="27720EBF"/>
    <w:rsid w:val="27B61E62"/>
    <w:rsid w:val="27CE6C97"/>
    <w:rsid w:val="281E30D7"/>
    <w:rsid w:val="2849009C"/>
    <w:rsid w:val="286B3B9E"/>
    <w:rsid w:val="28B14A56"/>
    <w:rsid w:val="28FE5B53"/>
    <w:rsid w:val="29173FEE"/>
    <w:rsid w:val="29282A23"/>
    <w:rsid w:val="293A040D"/>
    <w:rsid w:val="29412090"/>
    <w:rsid w:val="29756B5F"/>
    <w:rsid w:val="29A84D97"/>
    <w:rsid w:val="29F76E72"/>
    <w:rsid w:val="2A134843"/>
    <w:rsid w:val="2A1C2DF6"/>
    <w:rsid w:val="2A795210"/>
    <w:rsid w:val="2A937FE7"/>
    <w:rsid w:val="2AA05A12"/>
    <w:rsid w:val="2AA35DA4"/>
    <w:rsid w:val="2AD143EE"/>
    <w:rsid w:val="2B1E2E23"/>
    <w:rsid w:val="2B455E70"/>
    <w:rsid w:val="2BE4451E"/>
    <w:rsid w:val="2C1A2910"/>
    <w:rsid w:val="2C1E4A52"/>
    <w:rsid w:val="2C3D42A2"/>
    <w:rsid w:val="2C6B39D6"/>
    <w:rsid w:val="2C9F19AF"/>
    <w:rsid w:val="2CB25AD7"/>
    <w:rsid w:val="2DCB022F"/>
    <w:rsid w:val="2DE41A2D"/>
    <w:rsid w:val="2E0A7613"/>
    <w:rsid w:val="2E23120D"/>
    <w:rsid w:val="2E876EFF"/>
    <w:rsid w:val="2E9E6E37"/>
    <w:rsid w:val="2EA6530C"/>
    <w:rsid w:val="2EC7337C"/>
    <w:rsid w:val="2ED466FF"/>
    <w:rsid w:val="2EED1E48"/>
    <w:rsid w:val="2F4D3C02"/>
    <w:rsid w:val="2F70283F"/>
    <w:rsid w:val="2F937CF9"/>
    <w:rsid w:val="2FB714DA"/>
    <w:rsid w:val="2FF72CEC"/>
    <w:rsid w:val="30231545"/>
    <w:rsid w:val="30361159"/>
    <w:rsid w:val="3038743F"/>
    <w:rsid w:val="30454AA3"/>
    <w:rsid w:val="307E25B8"/>
    <w:rsid w:val="30BD7E53"/>
    <w:rsid w:val="30CC4065"/>
    <w:rsid w:val="314E27CF"/>
    <w:rsid w:val="31536461"/>
    <w:rsid w:val="31606696"/>
    <w:rsid w:val="31B3698B"/>
    <w:rsid w:val="31B5513E"/>
    <w:rsid w:val="31D30ECD"/>
    <w:rsid w:val="31D70481"/>
    <w:rsid w:val="321063C3"/>
    <w:rsid w:val="3214235C"/>
    <w:rsid w:val="321F5F0C"/>
    <w:rsid w:val="32216698"/>
    <w:rsid w:val="322230A1"/>
    <w:rsid w:val="325D2722"/>
    <w:rsid w:val="32632F22"/>
    <w:rsid w:val="32A90B44"/>
    <w:rsid w:val="33405716"/>
    <w:rsid w:val="33AD4AB4"/>
    <w:rsid w:val="33C34C32"/>
    <w:rsid w:val="33C65DE9"/>
    <w:rsid w:val="33D51A61"/>
    <w:rsid w:val="33DF7B5B"/>
    <w:rsid w:val="33E82E42"/>
    <w:rsid w:val="33E95CF8"/>
    <w:rsid w:val="349C6F76"/>
    <w:rsid w:val="34A93595"/>
    <w:rsid w:val="35714833"/>
    <w:rsid w:val="35811E2C"/>
    <w:rsid w:val="360E12FC"/>
    <w:rsid w:val="3626625B"/>
    <w:rsid w:val="36294426"/>
    <w:rsid w:val="365A39F3"/>
    <w:rsid w:val="365A4774"/>
    <w:rsid w:val="366A62D6"/>
    <w:rsid w:val="36D465B2"/>
    <w:rsid w:val="37077637"/>
    <w:rsid w:val="37287DDF"/>
    <w:rsid w:val="372E1DF9"/>
    <w:rsid w:val="37592A06"/>
    <w:rsid w:val="375A4BFD"/>
    <w:rsid w:val="37682BCF"/>
    <w:rsid w:val="377867BE"/>
    <w:rsid w:val="378C5A6C"/>
    <w:rsid w:val="378D2310"/>
    <w:rsid w:val="37971B00"/>
    <w:rsid w:val="382C10A5"/>
    <w:rsid w:val="388B672D"/>
    <w:rsid w:val="38EE5BA6"/>
    <w:rsid w:val="3918194D"/>
    <w:rsid w:val="39376718"/>
    <w:rsid w:val="39486D4B"/>
    <w:rsid w:val="39821EAA"/>
    <w:rsid w:val="39CF63E8"/>
    <w:rsid w:val="39EA1073"/>
    <w:rsid w:val="39EC3C5E"/>
    <w:rsid w:val="39F44FA0"/>
    <w:rsid w:val="3A1431DD"/>
    <w:rsid w:val="3A171CC3"/>
    <w:rsid w:val="3A202072"/>
    <w:rsid w:val="3A2645E5"/>
    <w:rsid w:val="3A2C1729"/>
    <w:rsid w:val="3A47747E"/>
    <w:rsid w:val="3AC34B16"/>
    <w:rsid w:val="3B231B13"/>
    <w:rsid w:val="3B2D6AA0"/>
    <w:rsid w:val="3B433C7C"/>
    <w:rsid w:val="3B60279C"/>
    <w:rsid w:val="3B881D71"/>
    <w:rsid w:val="3BAD7482"/>
    <w:rsid w:val="3BEC1F86"/>
    <w:rsid w:val="3BF30912"/>
    <w:rsid w:val="3BFC466D"/>
    <w:rsid w:val="3C175AF1"/>
    <w:rsid w:val="3C245A9C"/>
    <w:rsid w:val="3C5E5A64"/>
    <w:rsid w:val="3C6153E1"/>
    <w:rsid w:val="3CE84D60"/>
    <w:rsid w:val="3CF473AD"/>
    <w:rsid w:val="3CFA71D8"/>
    <w:rsid w:val="3D1F0CD0"/>
    <w:rsid w:val="3D265109"/>
    <w:rsid w:val="3D3B11F4"/>
    <w:rsid w:val="3D7101FF"/>
    <w:rsid w:val="3DFE7F68"/>
    <w:rsid w:val="3E181811"/>
    <w:rsid w:val="3E27180C"/>
    <w:rsid w:val="3E4334E6"/>
    <w:rsid w:val="3E566A72"/>
    <w:rsid w:val="3E577E70"/>
    <w:rsid w:val="3E6944FA"/>
    <w:rsid w:val="3E847D8D"/>
    <w:rsid w:val="3EEF1116"/>
    <w:rsid w:val="3EFD0694"/>
    <w:rsid w:val="3F041208"/>
    <w:rsid w:val="3F1A5436"/>
    <w:rsid w:val="3F1B469E"/>
    <w:rsid w:val="3F3F3313"/>
    <w:rsid w:val="3FA07919"/>
    <w:rsid w:val="3FA126E0"/>
    <w:rsid w:val="3FA40AFE"/>
    <w:rsid w:val="3FF00357"/>
    <w:rsid w:val="3FF55CB9"/>
    <w:rsid w:val="400E0934"/>
    <w:rsid w:val="401B7B05"/>
    <w:rsid w:val="404D553A"/>
    <w:rsid w:val="405E7978"/>
    <w:rsid w:val="4060785A"/>
    <w:rsid w:val="40852BE0"/>
    <w:rsid w:val="40882D65"/>
    <w:rsid w:val="408B5913"/>
    <w:rsid w:val="409B3A4F"/>
    <w:rsid w:val="40A8347B"/>
    <w:rsid w:val="40CC6FF0"/>
    <w:rsid w:val="40DD099A"/>
    <w:rsid w:val="411D7D00"/>
    <w:rsid w:val="414B3C5C"/>
    <w:rsid w:val="41502959"/>
    <w:rsid w:val="418C39E2"/>
    <w:rsid w:val="41A63C54"/>
    <w:rsid w:val="41EA2466"/>
    <w:rsid w:val="42613874"/>
    <w:rsid w:val="428728BE"/>
    <w:rsid w:val="429A0A0F"/>
    <w:rsid w:val="429F612E"/>
    <w:rsid w:val="42A363A2"/>
    <w:rsid w:val="42AA75A7"/>
    <w:rsid w:val="42AD4510"/>
    <w:rsid w:val="42BA1D88"/>
    <w:rsid w:val="42CE2946"/>
    <w:rsid w:val="42F1305A"/>
    <w:rsid w:val="42F50477"/>
    <w:rsid w:val="42FD7E04"/>
    <w:rsid w:val="43061089"/>
    <w:rsid w:val="43166E45"/>
    <w:rsid w:val="431849FC"/>
    <w:rsid w:val="43287AF4"/>
    <w:rsid w:val="432C7660"/>
    <w:rsid w:val="4344780B"/>
    <w:rsid w:val="437105C0"/>
    <w:rsid w:val="43AB46BF"/>
    <w:rsid w:val="43CC2645"/>
    <w:rsid w:val="440D2D9C"/>
    <w:rsid w:val="44425B2C"/>
    <w:rsid w:val="44AE425B"/>
    <w:rsid w:val="44B25A01"/>
    <w:rsid w:val="44BA1BF0"/>
    <w:rsid w:val="44C63653"/>
    <w:rsid w:val="44CA434B"/>
    <w:rsid w:val="44D2126F"/>
    <w:rsid w:val="44D536D4"/>
    <w:rsid w:val="44F72957"/>
    <w:rsid w:val="44FB3594"/>
    <w:rsid w:val="45207669"/>
    <w:rsid w:val="452E571D"/>
    <w:rsid w:val="45812040"/>
    <w:rsid w:val="45B44E1F"/>
    <w:rsid w:val="45C82F37"/>
    <w:rsid w:val="45D75C7A"/>
    <w:rsid w:val="45F169E2"/>
    <w:rsid w:val="45F5457D"/>
    <w:rsid w:val="463F3F5D"/>
    <w:rsid w:val="467959BB"/>
    <w:rsid w:val="46877899"/>
    <w:rsid w:val="468866D6"/>
    <w:rsid w:val="46CC6F89"/>
    <w:rsid w:val="46E534D6"/>
    <w:rsid w:val="46F22868"/>
    <w:rsid w:val="47027EA9"/>
    <w:rsid w:val="47083725"/>
    <w:rsid w:val="472F13FA"/>
    <w:rsid w:val="47506F49"/>
    <w:rsid w:val="476B10AA"/>
    <w:rsid w:val="4794377B"/>
    <w:rsid w:val="47A25761"/>
    <w:rsid w:val="47B563BF"/>
    <w:rsid w:val="47DE53C4"/>
    <w:rsid w:val="47EE2AED"/>
    <w:rsid w:val="47F316C4"/>
    <w:rsid w:val="48081157"/>
    <w:rsid w:val="481E33E3"/>
    <w:rsid w:val="48201C00"/>
    <w:rsid w:val="48415308"/>
    <w:rsid w:val="48517C64"/>
    <w:rsid w:val="48D50752"/>
    <w:rsid w:val="490B4EB8"/>
    <w:rsid w:val="490D7455"/>
    <w:rsid w:val="49585724"/>
    <w:rsid w:val="498D6C44"/>
    <w:rsid w:val="49D00359"/>
    <w:rsid w:val="49E658C2"/>
    <w:rsid w:val="49ED544E"/>
    <w:rsid w:val="4A08006E"/>
    <w:rsid w:val="4A117EF6"/>
    <w:rsid w:val="4A22202F"/>
    <w:rsid w:val="4A651503"/>
    <w:rsid w:val="4A925630"/>
    <w:rsid w:val="4AE84115"/>
    <w:rsid w:val="4AEE2A00"/>
    <w:rsid w:val="4AF712C5"/>
    <w:rsid w:val="4B054B9F"/>
    <w:rsid w:val="4B1028D7"/>
    <w:rsid w:val="4B556CD2"/>
    <w:rsid w:val="4B575144"/>
    <w:rsid w:val="4B5E1994"/>
    <w:rsid w:val="4B5F2D7F"/>
    <w:rsid w:val="4BA83425"/>
    <w:rsid w:val="4BAA2F0D"/>
    <w:rsid w:val="4BBC4174"/>
    <w:rsid w:val="4C1C5278"/>
    <w:rsid w:val="4C2160B6"/>
    <w:rsid w:val="4C715370"/>
    <w:rsid w:val="4C880C81"/>
    <w:rsid w:val="4C9416A7"/>
    <w:rsid w:val="4C9752EA"/>
    <w:rsid w:val="4CA716FC"/>
    <w:rsid w:val="4CE5704F"/>
    <w:rsid w:val="4D2A26D8"/>
    <w:rsid w:val="4D4C0B1D"/>
    <w:rsid w:val="4D564D5A"/>
    <w:rsid w:val="4D5A2DB8"/>
    <w:rsid w:val="4DB979B8"/>
    <w:rsid w:val="4E57200B"/>
    <w:rsid w:val="4E9B5BAD"/>
    <w:rsid w:val="4EC529CB"/>
    <w:rsid w:val="4EEB41E3"/>
    <w:rsid w:val="4EF608D7"/>
    <w:rsid w:val="4F277091"/>
    <w:rsid w:val="4F635790"/>
    <w:rsid w:val="4F7E43E9"/>
    <w:rsid w:val="50031619"/>
    <w:rsid w:val="500E40BE"/>
    <w:rsid w:val="5087219B"/>
    <w:rsid w:val="50C27969"/>
    <w:rsid w:val="50FA21AD"/>
    <w:rsid w:val="51045681"/>
    <w:rsid w:val="5123153A"/>
    <w:rsid w:val="51310A5E"/>
    <w:rsid w:val="513749EF"/>
    <w:rsid w:val="51463DF1"/>
    <w:rsid w:val="514E67D6"/>
    <w:rsid w:val="51A06316"/>
    <w:rsid w:val="51BF7947"/>
    <w:rsid w:val="51EA0FF3"/>
    <w:rsid w:val="523864BA"/>
    <w:rsid w:val="528A4163"/>
    <w:rsid w:val="52B50668"/>
    <w:rsid w:val="53176E6C"/>
    <w:rsid w:val="536C41C6"/>
    <w:rsid w:val="53791897"/>
    <w:rsid w:val="53A16EB9"/>
    <w:rsid w:val="53A71AAA"/>
    <w:rsid w:val="53AB3641"/>
    <w:rsid w:val="53BC2C84"/>
    <w:rsid w:val="53C945F1"/>
    <w:rsid w:val="53EE04FE"/>
    <w:rsid w:val="540A2571"/>
    <w:rsid w:val="5415618C"/>
    <w:rsid w:val="545824E6"/>
    <w:rsid w:val="54896C55"/>
    <w:rsid w:val="54C50554"/>
    <w:rsid w:val="54C5398C"/>
    <w:rsid w:val="54D4749D"/>
    <w:rsid w:val="55010475"/>
    <w:rsid w:val="551E3F30"/>
    <w:rsid w:val="55C0564C"/>
    <w:rsid w:val="55DA0F2D"/>
    <w:rsid w:val="55EA249B"/>
    <w:rsid w:val="56361273"/>
    <w:rsid w:val="567866FE"/>
    <w:rsid w:val="56860412"/>
    <w:rsid w:val="56B72976"/>
    <w:rsid w:val="56D97A70"/>
    <w:rsid w:val="57297A81"/>
    <w:rsid w:val="579A5E36"/>
    <w:rsid w:val="57C83E89"/>
    <w:rsid w:val="57C90403"/>
    <w:rsid w:val="57C97711"/>
    <w:rsid w:val="57D61F91"/>
    <w:rsid w:val="580B2FBE"/>
    <w:rsid w:val="580C7B42"/>
    <w:rsid w:val="584C53B6"/>
    <w:rsid w:val="58A506F8"/>
    <w:rsid w:val="58CE1B45"/>
    <w:rsid w:val="58E73B38"/>
    <w:rsid w:val="58FF3BED"/>
    <w:rsid w:val="59054CCE"/>
    <w:rsid w:val="59161287"/>
    <w:rsid w:val="591C7F2C"/>
    <w:rsid w:val="598B6612"/>
    <w:rsid w:val="59C8609D"/>
    <w:rsid w:val="59FB2B77"/>
    <w:rsid w:val="5A02624C"/>
    <w:rsid w:val="5A261356"/>
    <w:rsid w:val="5A6A5DB6"/>
    <w:rsid w:val="5AA2452C"/>
    <w:rsid w:val="5AB179C7"/>
    <w:rsid w:val="5AB45AE8"/>
    <w:rsid w:val="5AE5720F"/>
    <w:rsid w:val="5AED2535"/>
    <w:rsid w:val="5B1C376B"/>
    <w:rsid w:val="5B2B6B58"/>
    <w:rsid w:val="5B4429D4"/>
    <w:rsid w:val="5B6476EA"/>
    <w:rsid w:val="5B6C6B4E"/>
    <w:rsid w:val="5BAB662C"/>
    <w:rsid w:val="5BBC5257"/>
    <w:rsid w:val="5BDD5858"/>
    <w:rsid w:val="5BE40E17"/>
    <w:rsid w:val="5C017834"/>
    <w:rsid w:val="5C1567DF"/>
    <w:rsid w:val="5C49184D"/>
    <w:rsid w:val="5C635D92"/>
    <w:rsid w:val="5C7469AA"/>
    <w:rsid w:val="5C8A4EAE"/>
    <w:rsid w:val="5CA65CC8"/>
    <w:rsid w:val="5CB46E47"/>
    <w:rsid w:val="5D403436"/>
    <w:rsid w:val="5D957BE3"/>
    <w:rsid w:val="5E06789C"/>
    <w:rsid w:val="5E362B26"/>
    <w:rsid w:val="5E3B1B9E"/>
    <w:rsid w:val="5E711E4D"/>
    <w:rsid w:val="5E8231CD"/>
    <w:rsid w:val="5E987F93"/>
    <w:rsid w:val="5E9D3CDD"/>
    <w:rsid w:val="5EAA26CA"/>
    <w:rsid w:val="5EB11AAE"/>
    <w:rsid w:val="5EDA0DFE"/>
    <w:rsid w:val="5F2B46B6"/>
    <w:rsid w:val="5F3C418C"/>
    <w:rsid w:val="5F737486"/>
    <w:rsid w:val="5F9D2B24"/>
    <w:rsid w:val="5FC14C17"/>
    <w:rsid w:val="5FDE69C8"/>
    <w:rsid w:val="5FE02A87"/>
    <w:rsid w:val="5FF03FBA"/>
    <w:rsid w:val="60166DAD"/>
    <w:rsid w:val="605D2C51"/>
    <w:rsid w:val="606A4DF6"/>
    <w:rsid w:val="60752255"/>
    <w:rsid w:val="609A3368"/>
    <w:rsid w:val="60F82043"/>
    <w:rsid w:val="612051D9"/>
    <w:rsid w:val="615357F2"/>
    <w:rsid w:val="61665CEB"/>
    <w:rsid w:val="617F55DA"/>
    <w:rsid w:val="6189295A"/>
    <w:rsid w:val="61A3041B"/>
    <w:rsid w:val="62680698"/>
    <w:rsid w:val="626F67F4"/>
    <w:rsid w:val="628E7079"/>
    <w:rsid w:val="62AC09FE"/>
    <w:rsid w:val="62B37B2D"/>
    <w:rsid w:val="62B66ABD"/>
    <w:rsid w:val="62EB2C8C"/>
    <w:rsid w:val="62F650D4"/>
    <w:rsid w:val="630D2B26"/>
    <w:rsid w:val="631D7EBB"/>
    <w:rsid w:val="63443E45"/>
    <w:rsid w:val="63582851"/>
    <w:rsid w:val="63B15432"/>
    <w:rsid w:val="63CE5E9F"/>
    <w:rsid w:val="63D8490D"/>
    <w:rsid w:val="64681D13"/>
    <w:rsid w:val="646D2CB8"/>
    <w:rsid w:val="649E14E0"/>
    <w:rsid w:val="64B3331E"/>
    <w:rsid w:val="64D43B8B"/>
    <w:rsid w:val="651B1ACD"/>
    <w:rsid w:val="652C09E4"/>
    <w:rsid w:val="652C4372"/>
    <w:rsid w:val="6573390F"/>
    <w:rsid w:val="65A76F3F"/>
    <w:rsid w:val="65C45BE2"/>
    <w:rsid w:val="65EA0CC9"/>
    <w:rsid w:val="65F66CBC"/>
    <w:rsid w:val="66223D7A"/>
    <w:rsid w:val="662F5DDF"/>
    <w:rsid w:val="6631501C"/>
    <w:rsid w:val="664323B9"/>
    <w:rsid w:val="66507A0F"/>
    <w:rsid w:val="665F0C3A"/>
    <w:rsid w:val="6671198A"/>
    <w:rsid w:val="66A86A6A"/>
    <w:rsid w:val="66B74DAB"/>
    <w:rsid w:val="67045AF9"/>
    <w:rsid w:val="6716513F"/>
    <w:rsid w:val="67B20508"/>
    <w:rsid w:val="67BA6E45"/>
    <w:rsid w:val="67E575D6"/>
    <w:rsid w:val="68ED486A"/>
    <w:rsid w:val="695937DA"/>
    <w:rsid w:val="69827DFE"/>
    <w:rsid w:val="698E3339"/>
    <w:rsid w:val="6A4473A1"/>
    <w:rsid w:val="6A720355"/>
    <w:rsid w:val="6AAC27F7"/>
    <w:rsid w:val="6AAD4875"/>
    <w:rsid w:val="6AC515B8"/>
    <w:rsid w:val="6AFF5CFF"/>
    <w:rsid w:val="6B0E742F"/>
    <w:rsid w:val="6B3A57C8"/>
    <w:rsid w:val="6B3E5A81"/>
    <w:rsid w:val="6BD320CF"/>
    <w:rsid w:val="6BDC7975"/>
    <w:rsid w:val="6C1919C3"/>
    <w:rsid w:val="6C2D2AF2"/>
    <w:rsid w:val="6C34512F"/>
    <w:rsid w:val="6C3F44C1"/>
    <w:rsid w:val="6CBB4F29"/>
    <w:rsid w:val="6D1847AB"/>
    <w:rsid w:val="6D460DA4"/>
    <w:rsid w:val="6DA86FA9"/>
    <w:rsid w:val="6DD947D3"/>
    <w:rsid w:val="6DDD2A9A"/>
    <w:rsid w:val="6DE80074"/>
    <w:rsid w:val="6DF87910"/>
    <w:rsid w:val="6EB2641E"/>
    <w:rsid w:val="6F19143A"/>
    <w:rsid w:val="6F7F299A"/>
    <w:rsid w:val="6F924813"/>
    <w:rsid w:val="6FAB76A1"/>
    <w:rsid w:val="6FDC4212"/>
    <w:rsid w:val="70044FDC"/>
    <w:rsid w:val="70336DA3"/>
    <w:rsid w:val="703850DE"/>
    <w:rsid w:val="70530E9A"/>
    <w:rsid w:val="70535310"/>
    <w:rsid w:val="7068721C"/>
    <w:rsid w:val="70A7312D"/>
    <w:rsid w:val="70C3792F"/>
    <w:rsid w:val="70D336F7"/>
    <w:rsid w:val="70D65E14"/>
    <w:rsid w:val="70DE6E15"/>
    <w:rsid w:val="710F61D6"/>
    <w:rsid w:val="711B314E"/>
    <w:rsid w:val="71361F00"/>
    <w:rsid w:val="717C4C0B"/>
    <w:rsid w:val="718B59B2"/>
    <w:rsid w:val="7193174B"/>
    <w:rsid w:val="719D61B2"/>
    <w:rsid w:val="71AC2267"/>
    <w:rsid w:val="71E8360B"/>
    <w:rsid w:val="71E8730E"/>
    <w:rsid w:val="72377D20"/>
    <w:rsid w:val="72480164"/>
    <w:rsid w:val="727A5A74"/>
    <w:rsid w:val="729B7D53"/>
    <w:rsid w:val="72A42C9E"/>
    <w:rsid w:val="72C7505E"/>
    <w:rsid w:val="73073FB4"/>
    <w:rsid w:val="73090302"/>
    <w:rsid w:val="732E4A1C"/>
    <w:rsid w:val="733C3160"/>
    <w:rsid w:val="73AE198A"/>
    <w:rsid w:val="73FA544E"/>
    <w:rsid w:val="74296B2A"/>
    <w:rsid w:val="742F6DA4"/>
    <w:rsid w:val="743756E8"/>
    <w:rsid w:val="744F6374"/>
    <w:rsid w:val="747736C4"/>
    <w:rsid w:val="747E152F"/>
    <w:rsid w:val="748F38D5"/>
    <w:rsid w:val="749E30C8"/>
    <w:rsid w:val="74D645A2"/>
    <w:rsid w:val="74E55E35"/>
    <w:rsid w:val="752563CA"/>
    <w:rsid w:val="754A13F4"/>
    <w:rsid w:val="75705537"/>
    <w:rsid w:val="759D1252"/>
    <w:rsid w:val="75A775A5"/>
    <w:rsid w:val="75AF0F04"/>
    <w:rsid w:val="75C84122"/>
    <w:rsid w:val="75D60975"/>
    <w:rsid w:val="75FE4D59"/>
    <w:rsid w:val="76225D7C"/>
    <w:rsid w:val="76394542"/>
    <w:rsid w:val="76464FF8"/>
    <w:rsid w:val="7653616B"/>
    <w:rsid w:val="76DD35E3"/>
    <w:rsid w:val="76DF1CFE"/>
    <w:rsid w:val="771C104E"/>
    <w:rsid w:val="771D0C53"/>
    <w:rsid w:val="77310765"/>
    <w:rsid w:val="77312EB0"/>
    <w:rsid w:val="773A6590"/>
    <w:rsid w:val="77786532"/>
    <w:rsid w:val="77F16E0F"/>
    <w:rsid w:val="783D6E0B"/>
    <w:rsid w:val="78451761"/>
    <w:rsid w:val="786C3E6B"/>
    <w:rsid w:val="788442B1"/>
    <w:rsid w:val="78F750F7"/>
    <w:rsid w:val="78FA4457"/>
    <w:rsid w:val="78FD19C7"/>
    <w:rsid w:val="790C7B4C"/>
    <w:rsid w:val="79180927"/>
    <w:rsid w:val="792A67B5"/>
    <w:rsid w:val="792C10BD"/>
    <w:rsid w:val="79450898"/>
    <w:rsid w:val="79905484"/>
    <w:rsid w:val="79D8736C"/>
    <w:rsid w:val="79F2519D"/>
    <w:rsid w:val="7A450467"/>
    <w:rsid w:val="7A65482C"/>
    <w:rsid w:val="7A69313C"/>
    <w:rsid w:val="7A8A579A"/>
    <w:rsid w:val="7AC03846"/>
    <w:rsid w:val="7B0B276E"/>
    <w:rsid w:val="7B30374F"/>
    <w:rsid w:val="7B4D6592"/>
    <w:rsid w:val="7B6C5B99"/>
    <w:rsid w:val="7BBA0E26"/>
    <w:rsid w:val="7BEC01F0"/>
    <w:rsid w:val="7BF4494C"/>
    <w:rsid w:val="7C1B3EBB"/>
    <w:rsid w:val="7C335BDF"/>
    <w:rsid w:val="7C3E7459"/>
    <w:rsid w:val="7C5D7384"/>
    <w:rsid w:val="7CB95091"/>
    <w:rsid w:val="7CC13BB0"/>
    <w:rsid w:val="7CC70B8C"/>
    <w:rsid w:val="7CE14E7A"/>
    <w:rsid w:val="7CF7279F"/>
    <w:rsid w:val="7D1C782E"/>
    <w:rsid w:val="7D251658"/>
    <w:rsid w:val="7D4822CC"/>
    <w:rsid w:val="7D490FFE"/>
    <w:rsid w:val="7D8A6B4B"/>
    <w:rsid w:val="7DD224A3"/>
    <w:rsid w:val="7DE61EF7"/>
    <w:rsid w:val="7E7B7576"/>
    <w:rsid w:val="7E891C68"/>
    <w:rsid w:val="7E8F7F44"/>
    <w:rsid w:val="7E9A5615"/>
    <w:rsid w:val="7ECC01D8"/>
    <w:rsid w:val="7ED811EA"/>
    <w:rsid w:val="7F311339"/>
    <w:rsid w:val="7F3362D7"/>
    <w:rsid w:val="7F3E4DDC"/>
    <w:rsid w:val="7F497039"/>
    <w:rsid w:val="7FCC72A9"/>
    <w:rsid w:val="7FE34BC5"/>
    <w:rsid w:val="7FEA0B94"/>
    <w:rsid w:val="7FE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1195</Words>
  <Characters>170</Characters>
  <Lines>1</Lines>
  <Paragraphs>2</Paragraphs>
  <ScaleCrop>false</ScaleCrop>
  <LinksUpToDate>false</LinksUpToDate>
  <CharactersWithSpaces>1363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lsx</cp:lastModifiedBy>
  <cp:lastPrinted>2016-11-22T00:28:00Z</cp:lastPrinted>
  <dcterms:modified xsi:type="dcterms:W3CDTF">2017-07-04T04:34:27Z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