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5B" w:rsidRPr="0053115B" w:rsidRDefault="0053115B" w:rsidP="0053115B">
      <w:pPr>
        <w:widowControl/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53115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浙江省自然科学基金委员会办公室</w:t>
      </w:r>
      <w:r w:rsidRPr="0053115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br/>
        <w:t>关于开展2019年度在</w:t>
      </w:r>
      <w:proofErr w:type="gramStart"/>
      <w:r w:rsidRPr="0053115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研</w:t>
      </w:r>
      <w:proofErr w:type="gramEnd"/>
      <w:r w:rsidRPr="0053115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项目年度进展报告填报工作的通知</w:t>
      </w:r>
    </w:p>
    <w:p w:rsidR="0053115B" w:rsidRPr="0053115B" w:rsidRDefault="0053115B" w:rsidP="0053115B"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center"/>
        <w:outlineLvl w:val="2"/>
        <w:rPr>
          <w:rFonts w:ascii="仿宋" w:eastAsia="仿宋" w:hAnsi="仿宋" w:cs="宋体"/>
          <w:bCs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bCs/>
          <w:color w:val="444444"/>
          <w:kern w:val="0"/>
          <w:sz w:val="32"/>
          <w:szCs w:val="32"/>
        </w:rPr>
        <w:t>浙科金办发〔2018〕</w:t>
      </w:r>
      <w:r w:rsidR="00E20AF6">
        <w:rPr>
          <w:rFonts w:ascii="仿宋" w:eastAsia="仿宋" w:hAnsi="仿宋" w:cs="宋体" w:hint="eastAsia"/>
          <w:bCs/>
          <w:color w:val="444444"/>
          <w:kern w:val="0"/>
          <w:sz w:val="32"/>
          <w:szCs w:val="32"/>
        </w:rPr>
        <w:t>30</w:t>
      </w:r>
      <w:r w:rsidRPr="0053115B">
        <w:rPr>
          <w:rFonts w:ascii="仿宋" w:eastAsia="仿宋" w:hAnsi="仿宋" w:cs="宋体" w:hint="eastAsia"/>
          <w:bCs/>
          <w:color w:val="444444"/>
          <w:kern w:val="0"/>
          <w:sz w:val="32"/>
          <w:szCs w:val="32"/>
        </w:rPr>
        <w:t>号</w:t>
      </w:r>
      <w:bookmarkStart w:id="0" w:name="_GoBack"/>
      <w:bookmarkEnd w:id="0"/>
    </w:p>
    <w:p w:rsidR="0053115B" w:rsidRPr="0053115B" w:rsidRDefault="0053115B" w:rsidP="0053115B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各依托单位：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根据浙江省自然科学基金（以下简称“省基金”）的有关管理规定，决定于近期开展201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9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年度省自然科学基金在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研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项目年度进展报告填报工作，现将有关事项通知如下。 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在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研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项目负责人应当按相关管理规定网上填报《浙江省自然科学基金项目年度进展报告》（以下简称《进展报告》），具体安排如下：</w:t>
      </w:r>
    </w:p>
    <w:p w:rsidR="0053115B" w:rsidRPr="0053115B" w:rsidRDefault="0053115B" w:rsidP="0053115B"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left"/>
        <w:outlineLvl w:val="3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一、项目范围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除本年度拟结题项目外的各类在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研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项目。</w:t>
      </w:r>
    </w:p>
    <w:p w:rsidR="0053115B" w:rsidRPr="0053115B" w:rsidRDefault="0053115B" w:rsidP="0053115B"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left"/>
        <w:outlineLvl w:val="3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二、报送形式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由项目负责人通过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省基金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网站在线填报并上报依托单位,填写内容详见相关网页,具体操作详见附件。无需上报纸质材料。</w:t>
      </w:r>
    </w:p>
    <w:p w:rsidR="0053115B" w:rsidRPr="0053115B" w:rsidRDefault="0053115B" w:rsidP="0053115B"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left"/>
        <w:outlineLvl w:val="3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三、时间安排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>网上填报《进展报告》自201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9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年1月1日开始，至201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9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年3月31日16：00截止。依托单位应于201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9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年4月10日前，将审核后的《进展报告》，网上报送我办。</w:t>
      </w:r>
    </w:p>
    <w:p w:rsidR="0053115B" w:rsidRPr="0053115B" w:rsidRDefault="0053115B" w:rsidP="0053115B"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left"/>
        <w:outlineLvl w:val="3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四、注意事项</w:t>
      </w:r>
    </w:p>
    <w:p w:rsidR="0053115B" w:rsidRPr="0053115B" w:rsidRDefault="00CC2886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1.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自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本年度始，除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重大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项目等目标导向的项目外，其他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省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自然科学基金自由探索类项目均不再进行中期检查。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各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依托单位应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充分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履行管理职能，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及时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掌握项目执行进度，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如发现项目存在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执行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困难等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问题，请相关项目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依托单位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和负责人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主动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提出</w:t>
      </w:r>
      <w:r w:rsidRPr="00BF0B07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终止</w:t>
      </w:r>
      <w:r w:rsidRPr="00BF0B07">
        <w:rPr>
          <w:rFonts w:ascii="仿宋" w:eastAsia="仿宋" w:hAnsi="仿宋" w:cs="宋体"/>
          <w:color w:val="FF0000"/>
          <w:kern w:val="0"/>
          <w:sz w:val="32"/>
          <w:szCs w:val="32"/>
        </w:rPr>
        <w:t>申请。</w:t>
      </w:r>
    </w:p>
    <w:p w:rsidR="0053115B" w:rsidRDefault="00CC2886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2.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以上各类在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研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项目，除延期申请外，如需变更有关事项，项目负责人应在计划研究期限截止日前，经由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省基金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网站提交变更申请。变更申请入口常年开放。</w:t>
      </w:r>
    </w:p>
    <w:p w:rsidR="0053115B" w:rsidRPr="0053115B" w:rsidRDefault="00CC2886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/>
          <w:color w:val="444444"/>
          <w:kern w:val="0"/>
          <w:sz w:val="32"/>
          <w:szCs w:val="32"/>
        </w:rPr>
        <w:t>3.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省基金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资助项目原则上不允许更换项目负责人。</w:t>
      </w:r>
    </w:p>
    <w:p w:rsidR="0053115B" w:rsidRPr="0053115B" w:rsidRDefault="0053115B" w:rsidP="0053115B"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left"/>
        <w:outlineLvl w:val="3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五、联系方式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项目中后期管理工作咨询联系人：钱昊；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联系电话：0571－88212603；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E-mail：qianhao@zjnsf.gov.cn；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网站事宜咨询联系人：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徐达文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联系电话：0571-87353861；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E-mail：</w:t>
      </w:r>
      <w:r>
        <w:rPr>
          <w:rFonts w:ascii="仿宋" w:eastAsia="仿宋" w:hAnsi="仿宋" w:cs="宋体"/>
          <w:color w:val="444444"/>
          <w:kern w:val="0"/>
          <w:sz w:val="32"/>
          <w:szCs w:val="32"/>
        </w:rPr>
        <w:t>xdw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@zjnsf.gov.cn；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>各学科管理及政策咨询联系人：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详见</w:t>
      </w:r>
      <w:proofErr w:type="gramStart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省基金</w:t>
      </w:r>
      <w:proofErr w:type="gramEnd"/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网站首页“办公室人员联系方式”。</w:t>
      </w: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附件：</w:t>
      </w:r>
      <w:hyperlink r:id="rId4" w:history="1">
        <w:r w:rsidRPr="0053115B">
          <w:rPr>
            <w:rFonts w:ascii="仿宋" w:eastAsia="仿宋" w:hAnsi="仿宋" w:cs="宋体" w:hint="eastAsia"/>
            <w:color w:val="0B3ACF"/>
            <w:kern w:val="0"/>
            <w:sz w:val="32"/>
            <w:szCs w:val="32"/>
          </w:rPr>
          <w:t>《浙江省自然科学基金项目年度进展报告》填写操作指南</w:t>
        </w:r>
      </w:hyperlink>
    </w:p>
    <w:p w:rsid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</w:p>
    <w:p w:rsid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</w:p>
    <w:p w:rsidR="0053115B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righ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浙江省自然科学基金委员会办公室</w:t>
      </w:r>
    </w:p>
    <w:p w:rsidR="00C249CF" w:rsidRPr="0053115B" w:rsidRDefault="0053115B" w:rsidP="0053115B">
      <w:pPr>
        <w:widowControl/>
        <w:shd w:val="clear" w:color="auto" w:fill="FFFFFF"/>
        <w:spacing w:line="560" w:lineRule="atLeast"/>
        <w:ind w:firstLine="480"/>
        <w:jc w:val="right"/>
        <w:rPr>
          <w:rFonts w:ascii="仿宋" w:eastAsia="仿宋" w:hAnsi="仿宋"/>
          <w:sz w:val="32"/>
          <w:szCs w:val="32"/>
        </w:rPr>
      </w:pP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</w:t>
      </w:r>
      <w:r>
        <w:rPr>
          <w:rFonts w:ascii="仿宋" w:eastAsia="仿宋" w:hAnsi="仿宋" w:cs="宋体"/>
          <w:color w:val="444444"/>
          <w:kern w:val="0"/>
          <w:sz w:val="32"/>
          <w:szCs w:val="32"/>
        </w:rPr>
        <w:t>8</w:t>
      </w:r>
      <w:r w:rsidRPr="0053115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年11月20日</w:t>
      </w:r>
    </w:p>
    <w:sectPr w:rsidR="00C249CF" w:rsidRPr="00531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5B"/>
    <w:rsid w:val="0053115B"/>
    <w:rsid w:val="00634297"/>
    <w:rsid w:val="009A1982"/>
    <w:rsid w:val="00BF0B07"/>
    <w:rsid w:val="00C249CF"/>
    <w:rsid w:val="00CA5981"/>
    <w:rsid w:val="00CC2886"/>
    <w:rsid w:val="00E20AF6"/>
    <w:rsid w:val="00E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E4E10-EBB4-48B1-914A-1C1331D6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311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311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3115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3115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3115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3115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115B"/>
    <w:rPr>
      <w:strike w:val="0"/>
      <w:dstrike w:val="0"/>
      <w:color w:val="0B3A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1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  <w:div w:id="920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nsf.gov.cn/files/h/01/1005708097/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qh</cp:lastModifiedBy>
  <cp:revision>8</cp:revision>
  <dcterms:created xsi:type="dcterms:W3CDTF">2018-10-29T06:01:00Z</dcterms:created>
  <dcterms:modified xsi:type="dcterms:W3CDTF">2018-11-19T01:00:00Z</dcterms:modified>
</cp:coreProperties>
</file>